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5" w:rsidRDefault="00DB7F35" w:rsidP="00DB7F35">
      <w:pPr>
        <w:pStyle w:val="a3"/>
        <w:spacing w:before="27"/>
        <w:ind w:left="2190" w:right="337" w:hanging="2004"/>
        <w:jc w:val="center"/>
        <w:rPr>
          <w:rFonts w:ascii="標楷體" w:eastAsia="標楷體" w:hAnsi="標楷體"/>
        </w:rPr>
      </w:pPr>
      <w:r w:rsidRPr="00927B50">
        <w:rPr>
          <w:rFonts w:ascii="標楷體" w:eastAsia="標楷體" w:hAnsi="標楷體"/>
        </w:rPr>
        <w:t>國立高雄科技大學電機與資訊學院電機工程系大學部</w:t>
      </w:r>
    </w:p>
    <w:p w:rsidR="00DB7F35" w:rsidRPr="00927B50" w:rsidRDefault="00DB7F35" w:rsidP="00DB7F35">
      <w:pPr>
        <w:pStyle w:val="a3"/>
        <w:spacing w:before="27"/>
        <w:ind w:left="2190" w:right="337" w:hanging="2004"/>
        <w:jc w:val="center"/>
        <w:rPr>
          <w:rFonts w:ascii="標楷體" w:eastAsia="標楷體" w:hAnsi="標楷體"/>
        </w:rPr>
      </w:pPr>
      <w:r w:rsidRPr="00927B50">
        <w:rPr>
          <w:rFonts w:ascii="標楷體" w:eastAsia="標楷體" w:hAnsi="標楷體"/>
        </w:rPr>
        <w:t>自動光學檢測應用學程課程表</w:t>
      </w:r>
      <w:r>
        <w:rPr>
          <w:rFonts w:ascii="標楷體" w:eastAsia="標楷體" w:hAnsi="標楷體" w:hint="eastAsia"/>
        </w:rPr>
        <w:t xml:space="preserve"> </w:t>
      </w:r>
      <w:r w:rsidRPr="00DB7F35">
        <w:rPr>
          <w:rFonts w:ascii="標楷體" w:eastAsia="標楷體" w:hAnsi="標楷體" w:hint="eastAsia"/>
          <w:b/>
          <w:bCs/>
          <w:color w:val="FF0000"/>
          <w:sz w:val="24"/>
          <w:szCs w:val="24"/>
        </w:rPr>
        <w:t>11</w:t>
      </w:r>
      <w:r>
        <w:rPr>
          <w:rFonts w:ascii="標楷體" w:eastAsia="標楷體" w:hAnsi="標楷體" w:hint="eastAsia"/>
          <w:b/>
          <w:bCs/>
          <w:color w:val="FF0000"/>
          <w:sz w:val="24"/>
          <w:szCs w:val="24"/>
        </w:rPr>
        <w:t>0</w:t>
      </w:r>
      <w:bookmarkStart w:id="0" w:name="_GoBack"/>
      <w:bookmarkEnd w:id="0"/>
      <w:r w:rsidRPr="00DB7F35">
        <w:rPr>
          <w:rFonts w:ascii="標楷體" w:eastAsia="標楷體" w:hAnsi="標楷體" w:hint="eastAsia"/>
          <w:b/>
          <w:bCs/>
          <w:color w:val="FF0000"/>
          <w:sz w:val="24"/>
          <w:szCs w:val="24"/>
        </w:rPr>
        <w:t>學年度適用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4081"/>
        <w:gridCol w:w="395"/>
        <w:gridCol w:w="1134"/>
        <w:gridCol w:w="2552"/>
      </w:tblGrid>
      <w:tr w:rsidR="00DB7F35" w:rsidRPr="00F5416B" w:rsidTr="00DB7F35">
        <w:trPr>
          <w:trHeight w:val="579"/>
        </w:trPr>
        <w:tc>
          <w:tcPr>
            <w:tcW w:w="1334" w:type="dxa"/>
            <w:vAlign w:val="center"/>
          </w:tcPr>
          <w:p w:rsidR="00DB7F35" w:rsidRPr="00F5416B" w:rsidRDefault="00DB7F35" w:rsidP="00CC0EF3">
            <w:pPr>
              <w:pStyle w:val="TableParagraph"/>
              <w:spacing w:before="71"/>
              <w:ind w:left="187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課程類別</w:t>
            </w:r>
          </w:p>
        </w:tc>
        <w:tc>
          <w:tcPr>
            <w:tcW w:w="4476" w:type="dxa"/>
            <w:gridSpan w:val="2"/>
            <w:vAlign w:val="center"/>
          </w:tcPr>
          <w:p w:rsidR="00DB7F35" w:rsidRPr="00F5416B" w:rsidRDefault="00DB7F35" w:rsidP="00CC0EF3">
            <w:pPr>
              <w:pStyle w:val="TableParagraph"/>
              <w:spacing w:before="71"/>
              <w:ind w:left="1566" w:right="1899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DB7F35" w:rsidRPr="00F5416B" w:rsidRDefault="00DB7F35" w:rsidP="00CC0EF3">
            <w:pPr>
              <w:pStyle w:val="TableParagraph"/>
              <w:spacing w:before="7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學分數</w:t>
            </w:r>
          </w:p>
        </w:tc>
        <w:tc>
          <w:tcPr>
            <w:tcW w:w="2552" w:type="dxa"/>
            <w:vAlign w:val="center"/>
          </w:tcPr>
          <w:p w:rsidR="00DB7F35" w:rsidRPr="00F5416B" w:rsidRDefault="00DB7F35" w:rsidP="00CC0EF3">
            <w:pPr>
              <w:pStyle w:val="TableParagraph"/>
              <w:spacing w:before="71"/>
              <w:ind w:left="114" w:right="8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課程選修規定</w:t>
            </w:r>
          </w:p>
        </w:tc>
      </w:tr>
      <w:tr w:rsidR="00DB7F35" w:rsidRPr="00F5416B" w:rsidTr="00DB7F35">
        <w:trPr>
          <w:trHeight w:val="3239"/>
        </w:trPr>
        <w:tc>
          <w:tcPr>
            <w:tcW w:w="1334" w:type="dxa"/>
            <w:vAlign w:val="center"/>
          </w:tcPr>
          <w:p w:rsidR="00DB7F35" w:rsidRPr="00F5416B" w:rsidRDefault="00DB7F35" w:rsidP="00CC0EF3">
            <w:pPr>
              <w:pStyle w:val="TableParagraph"/>
              <w:spacing w:before="16"/>
              <w:ind w:left="0"/>
              <w:rPr>
                <w:rFonts w:ascii="標楷體" w:eastAsia="標楷體" w:hAnsi="標楷體"/>
                <w:sz w:val="25"/>
              </w:rPr>
            </w:pPr>
          </w:p>
          <w:p w:rsidR="00DB7F35" w:rsidRPr="00F5416B" w:rsidRDefault="00DB7F35" w:rsidP="00CC0EF3">
            <w:pPr>
              <w:pStyle w:val="TableParagraph"/>
              <w:spacing w:line="196" w:lineRule="auto"/>
              <w:ind w:left="547" w:right="536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核心課程</w:t>
            </w:r>
          </w:p>
        </w:tc>
        <w:tc>
          <w:tcPr>
            <w:tcW w:w="4476" w:type="dxa"/>
            <w:gridSpan w:val="2"/>
          </w:tcPr>
          <w:p w:rsidR="00DB7F35" w:rsidRPr="00F5416B" w:rsidRDefault="00DB7F35" w:rsidP="00DB7F35">
            <w:pPr>
              <w:pStyle w:val="TableParagraph"/>
              <w:numPr>
                <w:ilvl w:val="0"/>
                <w:numId w:val="4"/>
              </w:numPr>
              <w:tabs>
                <w:tab w:val="left" w:pos="655"/>
                <w:tab w:val="left" w:pos="656"/>
              </w:tabs>
              <w:spacing w:line="363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position w:val="1"/>
                <w:sz w:val="24"/>
              </w:rPr>
              <w:t>光電工程暨實習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4"/>
              </w:numPr>
              <w:tabs>
                <w:tab w:val="left" w:pos="655"/>
                <w:tab w:val="left" w:pos="656"/>
              </w:tabs>
              <w:spacing w:line="360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position w:val="1"/>
                <w:sz w:val="24"/>
              </w:rPr>
              <w:t>光電系統設計</w:t>
            </w:r>
          </w:p>
          <w:p w:rsidR="00DB7F35" w:rsidRPr="00F5416B" w:rsidRDefault="00DB7F35" w:rsidP="00DB7F35">
            <w:pPr>
              <w:pStyle w:val="TableParagraph"/>
              <w:numPr>
                <w:ilvl w:val="0"/>
                <w:numId w:val="4"/>
              </w:numPr>
              <w:tabs>
                <w:tab w:val="left" w:pos="655"/>
                <w:tab w:val="left" w:pos="656"/>
              </w:tabs>
              <w:spacing w:line="360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position w:val="1"/>
                <w:sz w:val="24"/>
              </w:rPr>
              <w:t>計算機程式設計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4"/>
              </w:numPr>
              <w:tabs>
                <w:tab w:val="left" w:pos="655"/>
                <w:tab w:val="left" w:pos="656"/>
              </w:tabs>
              <w:spacing w:line="360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微處理機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4"/>
              </w:numPr>
              <w:tabs>
                <w:tab w:val="left" w:pos="655"/>
                <w:tab w:val="left" w:pos="656"/>
              </w:tabs>
              <w:spacing w:line="360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影像處理暨實習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4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可程式邏輯控制器暨實習</w:t>
            </w:r>
          </w:p>
          <w:p w:rsidR="00DB7F35" w:rsidRPr="00F5416B" w:rsidRDefault="00DB7F35" w:rsidP="00DB7F35">
            <w:pPr>
              <w:pStyle w:val="TableParagraph"/>
              <w:numPr>
                <w:ilvl w:val="0"/>
                <w:numId w:val="4"/>
              </w:numPr>
              <w:tabs>
                <w:tab w:val="left" w:pos="655"/>
                <w:tab w:val="left" w:pos="656"/>
              </w:tabs>
              <w:spacing w:line="336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微處理機實習</w:t>
            </w:r>
          </w:p>
        </w:tc>
        <w:tc>
          <w:tcPr>
            <w:tcW w:w="1134" w:type="dxa"/>
          </w:tcPr>
          <w:p w:rsidR="00DB7F35" w:rsidRPr="00F5416B" w:rsidRDefault="00DB7F35" w:rsidP="00CC0EF3">
            <w:pPr>
              <w:pStyle w:val="TableParagraph"/>
              <w:spacing w:before="81" w:line="27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7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F5416B" w:rsidRDefault="00DB7F35" w:rsidP="00CC0EF3">
            <w:pPr>
              <w:pStyle w:val="TableParagraph"/>
              <w:spacing w:before="85" w:line="27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7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7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7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 w:hint="eastAsia"/>
                <w:sz w:val="24"/>
              </w:rPr>
              <w:t>3</w:t>
            </w:r>
          </w:p>
          <w:p w:rsidR="00DB7F35" w:rsidRPr="00F5416B" w:rsidRDefault="00DB7F35" w:rsidP="00CC0EF3">
            <w:pPr>
              <w:pStyle w:val="TableParagraph"/>
              <w:spacing w:before="84" w:line="27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B7F35" w:rsidRPr="00647DBD" w:rsidRDefault="00DB7F35" w:rsidP="00CC0EF3">
            <w:pPr>
              <w:pStyle w:val="TableParagraph"/>
              <w:ind w:left="0" w:right="93"/>
              <w:rPr>
                <w:rFonts w:ascii="標楷體" w:eastAsia="標楷體" w:hAnsi="標楷體"/>
                <w:color w:val="FF0000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 xml:space="preserve">至少修習及格 </w:t>
            </w:r>
            <w:r>
              <w:rPr>
                <w:rFonts w:ascii="標楷體" w:eastAsia="標楷體" w:hAnsi="標楷體" w:hint="eastAsia"/>
                <w:sz w:val="24"/>
              </w:rPr>
              <w:t>12</w:t>
            </w:r>
            <w:r w:rsidRPr="00F5416B">
              <w:rPr>
                <w:rFonts w:ascii="標楷體" w:eastAsia="標楷體" w:hAnsi="標楷體"/>
                <w:sz w:val="24"/>
              </w:rPr>
              <w:t xml:space="preserve"> 學分</w:t>
            </w:r>
          </w:p>
        </w:tc>
      </w:tr>
      <w:tr w:rsidR="00DB7F35" w:rsidRPr="00F5416B" w:rsidTr="00DB7F35">
        <w:trPr>
          <w:trHeight w:val="5668"/>
        </w:trPr>
        <w:tc>
          <w:tcPr>
            <w:tcW w:w="1334" w:type="dxa"/>
            <w:vAlign w:val="center"/>
          </w:tcPr>
          <w:p w:rsidR="00DB7F35" w:rsidRPr="00F5416B" w:rsidRDefault="00DB7F35" w:rsidP="00CC0EF3">
            <w:pPr>
              <w:pStyle w:val="TableParagraph"/>
              <w:spacing w:before="1" w:line="196" w:lineRule="auto"/>
              <w:ind w:left="547" w:right="536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應用課程</w:t>
            </w:r>
          </w:p>
        </w:tc>
        <w:tc>
          <w:tcPr>
            <w:tcW w:w="4476" w:type="dxa"/>
            <w:gridSpan w:val="2"/>
          </w:tcPr>
          <w:p w:rsidR="00DB7F35" w:rsidRPr="00647DBD" w:rsidRDefault="00DB7F35" w:rsidP="00CC0EF3">
            <w:pPr>
              <w:pStyle w:val="TableParagraph"/>
              <w:spacing w:before="11"/>
              <w:ind w:left="0"/>
              <w:rPr>
                <w:rFonts w:ascii="標楷體" w:eastAsia="標楷體" w:hAnsi="標楷體"/>
                <w:sz w:val="34"/>
              </w:rPr>
            </w:pP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401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信號與系統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光電工程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電磁學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數位控制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光學設計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照明設計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影像處理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數位訊號處理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微處理機應用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機器人學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物件導向程式設計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401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物聯網應用</w:t>
            </w:r>
          </w:p>
          <w:p w:rsidR="00DB7F35" w:rsidRPr="00647DBD" w:rsidRDefault="00DB7F35" w:rsidP="00DB7F35">
            <w:pPr>
              <w:pStyle w:val="TableParagraph"/>
              <w:numPr>
                <w:ilvl w:val="0"/>
                <w:numId w:val="3"/>
              </w:numPr>
              <w:tabs>
                <w:tab w:val="left" w:pos="655"/>
                <w:tab w:val="left" w:pos="656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position w:val="1"/>
                <w:sz w:val="24"/>
              </w:rPr>
              <w:t>電腦視覺暨實習</w:t>
            </w:r>
          </w:p>
        </w:tc>
        <w:tc>
          <w:tcPr>
            <w:tcW w:w="1134" w:type="dxa"/>
          </w:tcPr>
          <w:p w:rsidR="00DB7F35" w:rsidRPr="00647DBD" w:rsidRDefault="00DB7F35" w:rsidP="00CC0EF3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  <w:p w:rsidR="00DB7F35" w:rsidRPr="00647DBD" w:rsidRDefault="00DB7F35" w:rsidP="00CC0EF3">
            <w:pPr>
              <w:pStyle w:val="TableParagraph"/>
              <w:spacing w:before="1"/>
              <w:ind w:left="0"/>
              <w:rPr>
                <w:rFonts w:ascii="標楷體" w:eastAsia="標楷體" w:hAnsi="標楷體"/>
                <w:sz w:val="15"/>
              </w:rPr>
            </w:pPr>
          </w:p>
          <w:p w:rsidR="00DB7F35" w:rsidRPr="00647DBD" w:rsidRDefault="00DB7F35" w:rsidP="00CC0EF3">
            <w:pPr>
              <w:pStyle w:val="TableParagraph"/>
              <w:spacing w:before="1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/>
                <w:sz w:val="24"/>
              </w:rPr>
              <w:t>3</w:t>
            </w:r>
          </w:p>
          <w:p w:rsidR="00DB7F35" w:rsidRPr="00647DBD" w:rsidRDefault="00DB7F35" w:rsidP="00CC0EF3">
            <w:pPr>
              <w:pStyle w:val="TableParagraph"/>
              <w:spacing w:before="84" w:line="280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647DBD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B7F35" w:rsidRPr="00F5416B" w:rsidRDefault="00DB7F35" w:rsidP="00CC0EF3">
            <w:pPr>
              <w:pStyle w:val="TableParagraph"/>
              <w:ind w:left="0" w:right="81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至少修習及格 12 學分</w:t>
            </w:r>
          </w:p>
        </w:tc>
      </w:tr>
      <w:tr w:rsidR="00DB7F35" w:rsidRPr="00F5416B" w:rsidTr="00DB7F35">
        <w:trPr>
          <w:trHeight w:val="558"/>
        </w:trPr>
        <w:tc>
          <w:tcPr>
            <w:tcW w:w="1334" w:type="dxa"/>
            <w:vMerge w:val="restart"/>
            <w:textDirection w:val="tbRlV"/>
            <w:vAlign w:val="center"/>
          </w:tcPr>
          <w:p w:rsidR="00DB7F35" w:rsidRPr="00F5416B" w:rsidRDefault="00DB7F35" w:rsidP="00CC0EF3">
            <w:pPr>
              <w:pStyle w:val="TableParagraph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5416B">
              <w:rPr>
                <w:rFonts w:ascii="標楷體" w:eastAsia="標楷體" w:hAnsi="標楷體" w:hint="eastAsia"/>
                <w:sz w:val="24"/>
                <w:szCs w:val="24"/>
              </w:rPr>
              <w:t>未來展望</w:t>
            </w:r>
          </w:p>
        </w:tc>
        <w:tc>
          <w:tcPr>
            <w:tcW w:w="4081" w:type="dxa"/>
            <w:vAlign w:val="center"/>
          </w:tcPr>
          <w:p w:rsidR="00DB7F35" w:rsidRPr="00F5416B" w:rsidRDefault="00DB7F35" w:rsidP="00CC0EF3">
            <w:pPr>
              <w:pStyle w:val="TableParagraph"/>
              <w:spacing w:before="61"/>
              <w:ind w:left="1540" w:right="153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產業類別</w:t>
            </w:r>
          </w:p>
        </w:tc>
        <w:tc>
          <w:tcPr>
            <w:tcW w:w="4081" w:type="dxa"/>
            <w:gridSpan w:val="3"/>
            <w:vAlign w:val="center"/>
          </w:tcPr>
          <w:p w:rsidR="00DB7F35" w:rsidRPr="00F5416B" w:rsidRDefault="00DB7F35" w:rsidP="00CC0EF3">
            <w:pPr>
              <w:pStyle w:val="TableParagraph"/>
              <w:spacing w:before="61"/>
              <w:ind w:left="1540" w:right="1531"/>
              <w:jc w:val="center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對應職務</w:t>
            </w:r>
          </w:p>
        </w:tc>
      </w:tr>
      <w:tr w:rsidR="00DB7F35" w:rsidRPr="00F5416B" w:rsidTr="00DB7F35">
        <w:trPr>
          <w:trHeight w:val="1439"/>
        </w:trPr>
        <w:tc>
          <w:tcPr>
            <w:tcW w:w="1334" w:type="dxa"/>
            <w:vMerge/>
            <w:tcBorders>
              <w:top w:val="nil"/>
            </w:tcBorders>
            <w:textDirection w:val="tbRl"/>
          </w:tcPr>
          <w:p w:rsidR="00DB7F35" w:rsidRPr="00F5416B" w:rsidRDefault="00DB7F35" w:rsidP="00CC0EF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81" w:type="dxa"/>
          </w:tcPr>
          <w:p w:rsidR="00DB7F35" w:rsidRPr="00F5416B" w:rsidRDefault="00DB7F35" w:rsidP="00DB7F35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before="141" w:line="401" w:lineRule="exact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光電元件產業</w:t>
            </w:r>
          </w:p>
          <w:p w:rsidR="00DB7F35" w:rsidRPr="00F5416B" w:rsidRDefault="00DB7F35" w:rsidP="00DB7F35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面板製造產業</w:t>
            </w:r>
          </w:p>
          <w:p w:rsidR="00DB7F35" w:rsidRPr="00F5416B" w:rsidRDefault="00DB7F35" w:rsidP="00DB7F35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line="401" w:lineRule="exact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太陽光電產業</w:t>
            </w:r>
          </w:p>
        </w:tc>
        <w:tc>
          <w:tcPr>
            <w:tcW w:w="4081" w:type="dxa"/>
            <w:gridSpan w:val="3"/>
          </w:tcPr>
          <w:p w:rsidR="00DB7F35" w:rsidRPr="00F5416B" w:rsidRDefault="00DB7F35" w:rsidP="00DB7F3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line="363" w:lineRule="exact"/>
              <w:ind w:hanging="459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光電製程/測試工程師</w:t>
            </w:r>
          </w:p>
          <w:p w:rsidR="00DB7F35" w:rsidRPr="00F5416B" w:rsidRDefault="00DB7F35" w:rsidP="00DB7F3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line="360" w:lineRule="exact"/>
              <w:ind w:hanging="459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光學製程/測試工程師</w:t>
            </w:r>
          </w:p>
          <w:p w:rsidR="00DB7F35" w:rsidRPr="00F5416B" w:rsidRDefault="00DB7F35" w:rsidP="00DB7F3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line="360" w:lineRule="exact"/>
              <w:ind w:hanging="459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LCD</w:t>
            </w:r>
            <w:r w:rsidRPr="00F5416B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F5416B">
              <w:rPr>
                <w:rFonts w:ascii="標楷體" w:eastAsia="標楷體" w:hAnsi="標楷體"/>
                <w:sz w:val="24"/>
              </w:rPr>
              <w:t>製程/檢測/設備工程師</w:t>
            </w:r>
          </w:p>
          <w:p w:rsidR="00DB7F35" w:rsidRPr="00F5416B" w:rsidRDefault="00DB7F35" w:rsidP="00DB7F3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</w:tabs>
              <w:spacing w:line="337" w:lineRule="exact"/>
              <w:ind w:hanging="459"/>
              <w:rPr>
                <w:rFonts w:ascii="標楷體" w:eastAsia="標楷體" w:hAnsi="標楷體"/>
                <w:sz w:val="24"/>
              </w:rPr>
            </w:pPr>
            <w:r w:rsidRPr="00F5416B">
              <w:rPr>
                <w:rFonts w:ascii="標楷體" w:eastAsia="標楷體" w:hAnsi="標楷體"/>
                <w:sz w:val="24"/>
              </w:rPr>
              <w:t>太陽光電工程師</w:t>
            </w:r>
          </w:p>
        </w:tc>
      </w:tr>
      <w:tr w:rsidR="00DB7F35" w:rsidRPr="00F5416B" w:rsidTr="00DB7F35">
        <w:trPr>
          <w:trHeight w:val="416"/>
        </w:trPr>
        <w:tc>
          <w:tcPr>
            <w:tcW w:w="9496" w:type="dxa"/>
            <w:gridSpan w:val="5"/>
            <w:vAlign w:val="center"/>
          </w:tcPr>
          <w:p w:rsidR="00DB7F35" w:rsidRPr="00647DBD" w:rsidRDefault="00DB7F35" w:rsidP="00CC0EF3">
            <w:pPr>
              <w:pStyle w:val="TableParagraph"/>
              <w:spacing w:line="396" w:lineRule="exact"/>
              <w:ind w:right="308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    </w:t>
            </w:r>
            <w:r w:rsidRPr="00F5416B">
              <w:rPr>
                <w:rFonts w:ascii="標楷體" w:eastAsia="標楷體" w:hAnsi="標楷體"/>
                <w:sz w:val="24"/>
              </w:rPr>
              <w:t xml:space="preserve">總修習學分數至少 </w:t>
            </w:r>
            <w:r w:rsidRPr="00647DBD">
              <w:rPr>
                <w:rFonts w:ascii="標楷體" w:eastAsia="標楷體" w:hAnsi="標楷體" w:hint="eastAsia"/>
                <w:sz w:val="24"/>
              </w:rPr>
              <w:t>24</w:t>
            </w:r>
            <w:r w:rsidRPr="00F5416B">
              <w:rPr>
                <w:rFonts w:ascii="標楷體" w:eastAsia="標楷體" w:hAnsi="標楷體"/>
                <w:sz w:val="24"/>
              </w:rPr>
              <w:t xml:space="preserve"> 學分</w:t>
            </w:r>
          </w:p>
        </w:tc>
      </w:tr>
    </w:tbl>
    <w:p w:rsidR="009B3728" w:rsidRPr="00DB7F35" w:rsidRDefault="009B3728">
      <w:pPr>
        <w:pStyle w:val="a3"/>
        <w:rPr>
          <w:rFonts w:ascii="標楷體" w:eastAsia="標楷體" w:hAnsi="標楷體"/>
          <w:sz w:val="20"/>
        </w:rPr>
      </w:pPr>
    </w:p>
    <w:p w:rsidR="009B3728" w:rsidRPr="00F5416B" w:rsidRDefault="009B3728">
      <w:pPr>
        <w:pStyle w:val="a3"/>
        <w:rPr>
          <w:rFonts w:ascii="標楷體" w:eastAsia="標楷體" w:hAnsi="標楷體"/>
          <w:sz w:val="20"/>
        </w:rPr>
      </w:pPr>
    </w:p>
    <w:p w:rsidR="009B3728" w:rsidRPr="00F5416B" w:rsidRDefault="009B3728">
      <w:pPr>
        <w:pStyle w:val="a3"/>
        <w:spacing w:before="13"/>
        <w:rPr>
          <w:rFonts w:ascii="標楷體" w:eastAsia="標楷體" w:hAnsi="標楷體"/>
          <w:sz w:val="15"/>
        </w:rPr>
      </w:pPr>
    </w:p>
    <w:p w:rsidR="009B3728" w:rsidRPr="00F5416B" w:rsidRDefault="000E7F0D">
      <w:pPr>
        <w:spacing w:before="92"/>
        <w:ind w:left="4674" w:right="4836"/>
        <w:jc w:val="center"/>
        <w:rPr>
          <w:rFonts w:ascii="標楷體" w:eastAsia="標楷體" w:hAnsi="標楷體"/>
          <w:sz w:val="20"/>
        </w:rPr>
      </w:pPr>
      <w:r w:rsidRPr="00F5416B">
        <w:rPr>
          <w:rFonts w:ascii="標楷體" w:eastAsia="標楷體" w:hAnsi="標楷體"/>
          <w:sz w:val="20"/>
        </w:rPr>
        <w:t>14</w:t>
      </w:r>
    </w:p>
    <w:sectPr w:rsidR="009B3728" w:rsidRPr="00F5416B">
      <w:type w:val="continuous"/>
      <w:pgSz w:w="11910" w:h="16840"/>
      <w:pgMar w:top="1340" w:right="9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3E" w:rsidRDefault="00B2393E" w:rsidP="00DB7F35">
      <w:r>
        <w:separator/>
      </w:r>
    </w:p>
  </w:endnote>
  <w:endnote w:type="continuationSeparator" w:id="0">
    <w:p w:rsidR="00B2393E" w:rsidRDefault="00B2393E" w:rsidP="00DB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3E" w:rsidRDefault="00B2393E" w:rsidP="00DB7F35">
      <w:r>
        <w:separator/>
      </w:r>
    </w:p>
  </w:footnote>
  <w:footnote w:type="continuationSeparator" w:id="0">
    <w:p w:rsidR="00B2393E" w:rsidRDefault="00B2393E" w:rsidP="00DB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31B"/>
    <w:multiLevelType w:val="hybridMultilevel"/>
    <w:tmpl w:val="F5FC73B6"/>
    <w:lvl w:ilvl="0" w:tplc="98B85A6A">
      <w:numFmt w:val="bullet"/>
      <w:lvlText w:val=""/>
      <w:lvlJc w:val="left"/>
      <w:pPr>
        <w:ind w:left="655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2EE8F422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2" w:tplc="665C37A6">
      <w:numFmt w:val="bullet"/>
      <w:lvlText w:val="•"/>
      <w:lvlJc w:val="left"/>
      <w:pPr>
        <w:ind w:left="1421" w:hanging="480"/>
      </w:pPr>
      <w:rPr>
        <w:rFonts w:hint="default"/>
        <w:lang w:val="en-US" w:eastAsia="zh-TW" w:bidi="ar-SA"/>
      </w:rPr>
    </w:lvl>
    <w:lvl w:ilvl="3" w:tplc="285816BC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4" w:tplc="9DD45E48">
      <w:numFmt w:val="bullet"/>
      <w:lvlText w:val="•"/>
      <w:lvlJc w:val="left"/>
      <w:pPr>
        <w:ind w:left="2182" w:hanging="480"/>
      </w:pPr>
      <w:rPr>
        <w:rFonts w:hint="default"/>
        <w:lang w:val="en-US" w:eastAsia="zh-TW" w:bidi="ar-SA"/>
      </w:rPr>
    </w:lvl>
    <w:lvl w:ilvl="5" w:tplc="496C191E">
      <w:numFmt w:val="bullet"/>
      <w:lvlText w:val="•"/>
      <w:lvlJc w:val="left"/>
      <w:pPr>
        <w:ind w:left="2563" w:hanging="480"/>
      </w:pPr>
      <w:rPr>
        <w:rFonts w:hint="default"/>
        <w:lang w:val="en-US" w:eastAsia="zh-TW" w:bidi="ar-SA"/>
      </w:rPr>
    </w:lvl>
    <w:lvl w:ilvl="6" w:tplc="15388150">
      <w:numFmt w:val="bullet"/>
      <w:lvlText w:val="•"/>
      <w:lvlJc w:val="left"/>
      <w:pPr>
        <w:ind w:left="2943" w:hanging="480"/>
      </w:pPr>
      <w:rPr>
        <w:rFonts w:hint="default"/>
        <w:lang w:val="en-US" w:eastAsia="zh-TW" w:bidi="ar-SA"/>
      </w:rPr>
    </w:lvl>
    <w:lvl w:ilvl="7" w:tplc="5F6C4884">
      <w:numFmt w:val="bullet"/>
      <w:lvlText w:val="•"/>
      <w:lvlJc w:val="left"/>
      <w:pPr>
        <w:ind w:left="3324" w:hanging="480"/>
      </w:pPr>
      <w:rPr>
        <w:rFonts w:hint="default"/>
        <w:lang w:val="en-US" w:eastAsia="zh-TW" w:bidi="ar-SA"/>
      </w:rPr>
    </w:lvl>
    <w:lvl w:ilvl="8" w:tplc="6764F6C6">
      <w:numFmt w:val="bullet"/>
      <w:lvlText w:val="•"/>
      <w:lvlJc w:val="left"/>
      <w:pPr>
        <w:ind w:left="3704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58C00225"/>
    <w:multiLevelType w:val="hybridMultilevel"/>
    <w:tmpl w:val="E90C2FCC"/>
    <w:lvl w:ilvl="0" w:tplc="EFAE9ABC">
      <w:numFmt w:val="bullet"/>
      <w:lvlText w:val=""/>
      <w:lvlJc w:val="left"/>
      <w:pPr>
        <w:ind w:left="655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871E0FE2">
      <w:numFmt w:val="bullet"/>
      <w:lvlText w:val="•"/>
      <w:lvlJc w:val="left"/>
      <w:pPr>
        <w:ind w:left="1040" w:hanging="480"/>
      </w:pPr>
      <w:rPr>
        <w:rFonts w:hint="default"/>
        <w:lang w:val="en-US" w:eastAsia="zh-TW" w:bidi="ar-SA"/>
      </w:rPr>
    </w:lvl>
    <w:lvl w:ilvl="2" w:tplc="930829BC">
      <w:numFmt w:val="bullet"/>
      <w:lvlText w:val="•"/>
      <w:lvlJc w:val="left"/>
      <w:pPr>
        <w:ind w:left="1421" w:hanging="480"/>
      </w:pPr>
      <w:rPr>
        <w:rFonts w:hint="default"/>
        <w:lang w:val="en-US" w:eastAsia="zh-TW" w:bidi="ar-SA"/>
      </w:rPr>
    </w:lvl>
    <w:lvl w:ilvl="3" w:tplc="7C22B9FC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4" w:tplc="7B028254">
      <w:numFmt w:val="bullet"/>
      <w:lvlText w:val="•"/>
      <w:lvlJc w:val="left"/>
      <w:pPr>
        <w:ind w:left="2182" w:hanging="480"/>
      </w:pPr>
      <w:rPr>
        <w:rFonts w:hint="default"/>
        <w:lang w:val="en-US" w:eastAsia="zh-TW" w:bidi="ar-SA"/>
      </w:rPr>
    </w:lvl>
    <w:lvl w:ilvl="5" w:tplc="3A4C056E">
      <w:numFmt w:val="bullet"/>
      <w:lvlText w:val="•"/>
      <w:lvlJc w:val="left"/>
      <w:pPr>
        <w:ind w:left="2563" w:hanging="480"/>
      </w:pPr>
      <w:rPr>
        <w:rFonts w:hint="default"/>
        <w:lang w:val="en-US" w:eastAsia="zh-TW" w:bidi="ar-SA"/>
      </w:rPr>
    </w:lvl>
    <w:lvl w:ilvl="6" w:tplc="B3D0CD3A">
      <w:numFmt w:val="bullet"/>
      <w:lvlText w:val="•"/>
      <w:lvlJc w:val="left"/>
      <w:pPr>
        <w:ind w:left="2943" w:hanging="480"/>
      </w:pPr>
      <w:rPr>
        <w:rFonts w:hint="default"/>
        <w:lang w:val="en-US" w:eastAsia="zh-TW" w:bidi="ar-SA"/>
      </w:rPr>
    </w:lvl>
    <w:lvl w:ilvl="7" w:tplc="CACA370E">
      <w:numFmt w:val="bullet"/>
      <w:lvlText w:val="•"/>
      <w:lvlJc w:val="left"/>
      <w:pPr>
        <w:ind w:left="3324" w:hanging="480"/>
      </w:pPr>
      <w:rPr>
        <w:rFonts w:hint="default"/>
        <w:lang w:val="en-US" w:eastAsia="zh-TW" w:bidi="ar-SA"/>
      </w:rPr>
    </w:lvl>
    <w:lvl w:ilvl="8" w:tplc="7584C066">
      <w:numFmt w:val="bullet"/>
      <w:lvlText w:val="•"/>
      <w:lvlJc w:val="left"/>
      <w:pPr>
        <w:ind w:left="3704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602B100B"/>
    <w:multiLevelType w:val="hybridMultilevel"/>
    <w:tmpl w:val="6C06BCF0"/>
    <w:lvl w:ilvl="0" w:tplc="CFF68E88">
      <w:numFmt w:val="bullet"/>
      <w:lvlText w:val=""/>
      <w:lvlJc w:val="left"/>
      <w:pPr>
        <w:ind w:left="485" w:hanging="458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9ACC1FBE">
      <w:numFmt w:val="bullet"/>
      <w:lvlText w:val="•"/>
      <w:lvlJc w:val="left"/>
      <w:pPr>
        <w:ind w:left="839" w:hanging="458"/>
      </w:pPr>
      <w:rPr>
        <w:rFonts w:hint="default"/>
        <w:lang w:val="en-US" w:eastAsia="zh-TW" w:bidi="ar-SA"/>
      </w:rPr>
    </w:lvl>
    <w:lvl w:ilvl="2" w:tplc="2C122008">
      <w:numFmt w:val="bullet"/>
      <w:lvlText w:val="•"/>
      <w:lvlJc w:val="left"/>
      <w:pPr>
        <w:ind w:left="1198" w:hanging="458"/>
      </w:pPr>
      <w:rPr>
        <w:rFonts w:hint="default"/>
        <w:lang w:val="en-US" w:eastAsia="zh-TW" w:bidi="ar-SA"/>
      </w:rPr>
    </w:lvl>
    <w:lvl w:ilvl="3" w:tplc="3E4A04B0">
      <w:numFmt w:val="bullet"/>
      <w:lvlText w:val="•"/>
      <w:lvlJc w:val="left"/>
      <w:pPr>
        <w:ind w:left="1557" w:hanging="458"/>
      </w:pPr>
      <w:rPr>
        <w:rFonts w:hint="default"/>
        <w:lang w:val="en-US" w:eastAsia="zh-TW" w:bidi="ar-SA"/>
      </w:rPr>
    </w:lvl>
    <w:lvl w:ilvl="4" w:tplc="104EEB56">
      <w:numFmt w:val="bullet"/>
      <w:lvlText w:val="•"/>
      <w:lvlJc w:val="left"/>
      <w:pPr>
        <w:ind w:left="1916" w:hanging="458"/>
      </w:pPr>
      <w:rPr>
        <w:rFonts w:hint="default"/>
        <w:lang w:val="en-US" w:eastAsia="zh-TW" w:bidi="ar-SA"/>
      </w:rPr>
    </w:lvl>
    <w:lvl w:ilvl="5" w:tplc="026669B2">
      <w:numFmt w:val="bullet"/>
      <w:lvlText w:val="•"/>
      <w:lvlJc w:val="left"/>
      <w:pPr>
        <w:ind w:left="2275" w:hanging="458"/>
      </w:pPr>
      <w:rPr>
        <w:rFonts w:hint="default"/>
        <w:lang w:val="en-US" w:eastAsia="zh-TW" w:bidi="ar-SA"/>
      </w:rPr>
    </w:lvl>
    <w:lvl w:ilvl="6" w:tplc="5C082A08">
      <w:numFmt w:val="bullet"/>
      <w:lvlText w:val="•"/>
      <w:lvlJc w:val="left"/>
      <w:pPr>
        <w:ind w:left="2634" w:hanging="458"/>
      </w:pPr>
      <w:rPr>
        <w:rFonts w:hint="default"/>
        <w:lang w:val="en-US" w:eastAsia="zh-TW" w:bidi="ar-SA"/>
      </w:rPr>
    </w:lvl>
    <w:lvl w:ilvl="7" w:tplc="E7320418">
      <w:numFmt w:val="bullet"/>
      <w:lvlText w:val="•"/>
      <w:lvlJc w:val="left"/>
      <w:pPr>
        <w:ind w:left="2993" w:hanging="458"/>
      </w:pPr>
      <w:rPr>
        <w:rFonts w:hint="default"/>
        <w:lang w:val="en-US" w:eastAsia="zh-TW" w:bidi="ar-SA"/>
      </w:rPr>
    </w:lvl>
    <w:lvl w:ilvl="8" w:tplc="799CD84E">
      <w:numFmt w:val="bullet"/>
      <w:lvlText w:val="•"/>
      <w:lvlJc w:val="left"/>
      <w:pPr>
        <w:ind w:left="3352" w:hanging="458"/>
      </w:pPr>
      <w:rPr>
        <w:rFonts w:hint="default"/>
        <w:lang w:val="en-US" w:eastAsia="zh-TW" w:bidi="ar-SA"/>
      </w:rPr>
    </w:lvl>
  </w:abstractNum>
  <w:abstractNum w:abstractNumId="3" w15:restartNumberingAfterBreak="0">
    <w:nsid w:val="68386A6A"/>
    <w:multiLevelType w:val="hybridMultilevel"/>
    <w:tmpl w:val="80A8150E"/>
    <w:lvl w:ilvl="0" w:tplc="3432A95C">
      <w:numFmt w:val="bullet"/>
      <w:lvlText w:val=""/>
      <w:lvlJc w:val="left"/>
      <w:pPr>
        <w:ind w:left="485" w:hanging="458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C954142A">
      <w:numFmt w:val="bullet"/>
      <w:lvlText w:val="•"/>
      <w:lvlJc w:val="left"/>
      <w:pPr>
        <w:ind w:left="839" w:hanging="458"/>
      </w:pPr>
      <w:rPr>
        <w:rFonts w:hint="default"/>
        <w:lang w:val="en-US" w:eastAsia="zh-TW" w:bidi="ar-SA"/>
      </w:rPr>
    </w:lvl>
    <w:lvl w:ilvl="2" w:tplc="D67CD1FC">
      <w:numFmt w:val="bullet"/>
      <w:lvlText w:val="•"/>
      <w:lvlJc w:val="left"/>
      <w:pPr>
        <w:ind w:left="1198" w:hanging="458"/>
      </w:pPr>
      <w:rPr>
        <w:rFonts w:hint="default"/>
        <w:lang w:val="en-US" w:eastAsia="zh-TW" w:bidi="ar-SA"/>
      </w:rPr>
    </w:lvl>
    <w:lvl w:ilvl="3" w:tplc="30E08358">
      <w:numFmt w:val="bullet"/>
      <w:lvlText w:val="•"/>
      <w:lvlJc w:val="left"/>
      <w:pPr>
        <w:ind w:left="1557" w:hanging="458"/>
      </w:pPr>
      <w:rPr>
        <w:rFonts w:hint="default"/>
        <w:lang w:val="en-US" w:eastAsia="zh-TW" w:bidi="ar-SA"/>
      </w:rPr>
    </w:lvl>
    <w:lvl w:ilvl="4" w:tplc="5B042A0A">
      <w:numFmt w:val="bullet"/>
      <w:lvlText w:val="•"/>
      <w:lvlJc w:val="left"/>
      <w:pPr>
        <w:ind w:left="1916" w:hanging="458"/>
      </w:pPr>
      <w:rPr>
        <w:rFonts w:hint="default"/>
        <w:lang w:val="en-US" w:eastAsia="zh-TW" w:bidi="ar-SA"/>
      </w:rPr>
    </w:lvl>
    <w:lvl w:ilvl="5" w:tplc="238C095E">
      <w:numFmt w:val="bullet"/>
      <w:lvlText w:val="•"/>
      <w:lvlJc w:val="left"/>
      <w:pPr>
        <w:ind w:left="2275" w:hanging="458"/>
      </w:pPr>
      <w:rPr>
        <w:rFonts w:hint="default"/>
        <w:lang w:val="en-US" w:eastAsia="zh-TW" w:bidi="ar-SA"/>
      </w:rPr>
    </w:lvl>
    <w:lvl w:ilvl="6" w:tplc="DC64A030">
      <w:numFmt w:val="bullet"/>
      <w:lvlText w:val="•"/>
      <w:lvlJc w:val="left"/>
      <w:pPr>
        <w:ind w:left="2634" w:hanging="458"/>
      </w:pPr>
      <w:rPr>
        <w:rFonts w:hint="default"/>
        <w:lang w:val="en-US" w:eastAsia="zh-TW" w:bidi="ar-SA"/>
      </w:rPr>
    </w:lvl>
    <w:lvl w:ilvl="7" w:tplc="ECDE8F22">
      <w:numFmt w:val="bullet"/>
      <w:lvlText w:val="•"/>
      <w:lvlJc w:val="left"/>
      <w:pPr>
        <w:ind w:left="2993" w:hanging="458"/>
      </w:pPr>
      <w:rPr>
        <w:rFonts w:hint="default"/>
        <w:lang w:val="en-US" w:eastAsia="zh-TW" w:bidi="ar-SA"/>
      </w:rPr>
    </w:lvl>
    <w:lvl w:ilvl="8" w:tplc="B1DCEFFC">
      <w:numFmt w:val="bullet"/>
      <w:lvlText w:val="•"/>
      <w:lvlJc w:val="left"/>
      <w:pPr>
        <w:ind w:left="3352" w:hanging="458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B3728"/>
    <w:rsid w:val="000E7F0D"/>
    <w:rsid w:val="008E6C5D"/>
    <w:rsid w:val="009B3728"/>
    <w:rsid w:val="00B2393E"/>
    <w:rsid w:val="00DB7F35"/>
    <w:rsid w:val="00DE6B02"/>
    <w:rsid w:val="00F23869"/>
    <w:rsid w:val="00F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D632E"/>
  <w15:docId w15:val="{208584C5-1FB0-46F5-8105-32DE7529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header"/>
    <w:basedOn w:val="a"/>
    <w:link w:val="a6"/>
    <w:uiPriority w:val="99"/>
    <w:unhideWhenUsed/>
    <w:rsid w:val="00DB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F35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B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F35"/>
    <w:rPr>
      <w:rFonts w:ascii="Droid Sans Fallback" w:eastAsia="Droid Sans Fallback" w:hAnsi="Droid Sans Fallback" w:cs="Droid Sans Fallb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2022-03-17T09:33:00Z</cp:lastPrinted>
  <dcterms:created xsi:type="dcterms:W3CDTF">2022-03-16T08:15:00Z</dcterms:created>
  <dcterms:modified xsi:type="dcterms:W3CDTF">2022-03-28T06:30:00Z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2022-03-16T00:00:00Z</vt:filetime>
  </property>
</Properties>
</file>